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F7" w:rsidRDefault="006608AF">
      <w:pPr>
        <w:widowControl w:val="0"/>
        <w:spacing w:after="0" w:line="240" w:lineRule="auto"/>
        <w:ind w:left="53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 w:rsidR="008C577D">
        <w:rPr>
          <w:rFonts w:ascii="Times New Roman" w:hAnsi="Times New Roman"/>
          <w:sz w:val="28"/>
        </w:rPr>
        <w:t xml:space="preserve"> </w:t>
      </w:r>
    </w:p>
    <w:p w:rsidR="00066EF7" w:rsidRDefault="00066EF7">
      <w:pPr>
        <w:widowControl w:val="0"/>
        <w:spacing w:after="0" w:line="240" w:lineRule="auto"/>
        <w:ind w:left="5398"/>
        <w:jc w:val="both"/>
        <w:rPr>
          <w:rFonts w:ascii="Times New Roman" w:hAnsi="Times New Roman"/>
          <w:sz w:val="28"/>
        </w:rPr>
      </w:pPr>
    </w:p>
    <w:p w:rsidR="00066EF7" w:rsidRDefault="006608AF">
      <w:pPr>
        <w:widowControl w:val="0"/>
        <w:spacing w:after="0" w:line="240" w:lineRule="auto"/>
        <w:ind w:left="53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  <w:r w:rsidR="00AD1774">
        <w:rPr>
          <w:rFonts w:ascii="Times New Roman" w:hAnsi="Times New Roman"/>
          <w:sz w:val="28"/>
        </w:rPr>
        <w:t>Ы</w:t>
      </w:r>
    </w:p>
    <w:p w:rsidR="00066EF7" w:rsidRDefault="00066EF7">
      <w:pPr>
        <w:widowControl w:val="0"/>
        <w:spacing w:after="0" w:line="240" w:lineRule="auto"/>
        <w:ind w:left="5400"/>
        <w:jc w:val="both"/>
        <w:rPr>
          <w:rFonts w:ascii="Times New Roman" w:hAnsi="Times New Roman"/>
          <w:sz w:val="28"/>
        </w:rPr>
      </w:pPr>
    </w:p>
    <w:p w:rsidR="00066EF7" w:rsidRDefault="00AD1774" w:rsidP="00AD1774">
      <w:pPr>
        <w:widowControl w:val="0"/>
        <w:spacing w:after="0" w:line="240" w:lineRule="auto"/>
        <w:ind w:left="54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Указом Губернатора</w:t>
      </w:r>
      <w:r w:rsidR="006608A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 w:rsidR="006608AF">
        <w:rPr>
          <w:rFonts w:ascii="Times New Roman" w:hAnsi="Times New Roman"/>
          <w:sz w:val="28"/>
        </w:rPr>
        <w:t>Кировской области</w:t>
      </w:r>
    </w:p>
    <w:p w:rsidR="00066EF7" w:rsidRDefault="006608AF">
      <w:pPr>
        <w:widowControl w:val="0"/>
        <w:spacing w:after="720" w:line="240" w:lineRule="auto"/>
        <w:ind w:left="53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1C2E65">
        <w:rPr>
          <w:rFonts w:ascii="Times New Roman" w:hAnsi="Times New Roman"/>
          <w:sz w:val="28"/>
        </w:rPr>
        <w:t xml:space="preserve">29.12.2025    </w:t>
      </w:r>
      <w:r>
        <w:rPr>
          <w:rFonts w:ascii="Times New Roman" w:hAnsi="Times New Roman"/>
          <w:sz w:val="28"/>
        </w:rPr>
        <w:t>№</w:t>
      </w:r>
      <w:r w:rsidR="001C2E65">
        <w:rPr>
          <w:rFonts w:ascii="Times New Roman" w:hAnsi="Times New Roman"/>
          <w:sz w:val="28"/>
        </w:rPr>
        <w:t xml:space="preserve"> 234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  <w:t xml:space="preserve"> </w:t>
      </w:r>
    </w:p>
    <w:p w:rsidR="00066EF7" w:rsidRDefault="00AD1774">
      <w:pPr>
        <w:tabs>
          <w:tab w:val="left" w:pos="5529"/>
        </w:tabs>
        <w:spacing w:before="720"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ИЗМЕНЕНИЯ</w:t>
      </w:r>
    </w:p>
    <w:p w:rsidR="00066EF7" w:rsidRDefault="00AD1774">
      <w:pPr>
        <w:tabs>
          <w:tab w:val="left" w:pos="5529"/>
        </w:tabs>
        <w:spacing w:after="48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Инвестиционной декларации</w:t>
      </w:r>
      <w:r w:rsidR="006608AF">
        <w:rPr>
          <w:rFonts w:ascii="Times New Roman" w:hAnsi="Times New Roman"/>
          <w:b/>
          <w:sz w:val="28"/>
        </w:rPr>
        <w:t xml:space="preserve"> Кировской области</w:t>
      </w:r>
    </w:p>
    <w:p w:rsidR="00786CE3" w:rsidRDefault="00786CE3" w:rsidP="00644B2E">
      <w:pPr>
        <w:pStyle w:val="16"/>
        <w:numPr>
          <w:ilvl w:val="2"/>
          <w:numId w:val="2"/>
        </w:numPr>
        <w:tabs>
          <w:tab w:val="left" w:pos="1701"/>
        </w:tabs>
        <w:spacing w:after="0" w:line="440" w:lineRule="exact"/>
        <w:ind w:left="0"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разделе 2 «Общее описание целей инвестиционного развития Кировской области»:</w:t>
      </w:r>
    </w:p>
    <w:p w:rsidR="00644B2E" w:rsidRDefault="00644B2E" w:rsidP="00644B2E">
      <w:pPr>
        <w:pStyle w:val="16"/>
        <w:numPr>
          <w:ilvl w:val="1"/>
          <w:numId w:val="3"/>
        </w:numPr>
        <w:tabs>
          <w:tab w:val="left" w:pos="1701"/>
        </w:tabs>
        <w:spacing w:after="0" w:line="440" w:lineRule="exact"/>
        <w:ind w:left="0"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третий изложить в следующей редакции:</w:t>
      </w:r>
      <w:r w:rsidR="00786CE3">
        <w:rPr>
          <w:color w:val="000000" w:themeColor="text1"/>
          <w:szCs w:val="28"/>
        </w:rPr>
        <w:t xml:space="preserve"> </w:t>
      </w:r>
    </w:p>
    <w:p w:rsidR="00786CE3" w:rsidRDefault="00786CE3" w:rsidP="00644B2E">
      <w:pPr>
        <w:pStyle w:val="16"/>
        <w:tabs>
          <w:tab w:val="left" w:pos="1701"/>
        </w:tabs>
        <w:spacing w:after="0" w:line="440" w:lineRule="exact"/>
        <w:ind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644B2E">
        <w:rPr>
          <w:color w:val="000000" w:themeColor="text1"/>
          <w:szCs w:val="28"/>
        </w:rPr>
        <w:t xml:space="preserve">содействия достижению национальных целей развития Российской Федерации, определенных </w:t>
      </w:r>
      <w:r>
        <w:rPr>
          <w:color w:val="000000" w:themeColor="text1"/>
          <w:szCs w:val="28"/>
        </w:rPr>
        <w:t xml:space="preserve">Указом Президента Российской Федерации </w:t>
      </w:r>
      <w:r w:rsidR="00644B2E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>от 07.05.2024 № 309 «О национальных целях развития Российской Федерации на период до 2030 год</w:t>
      </w:r>
      <w:r w:rsidR="00644B2E">
        <w:rPr>
          <w:color w:val="000000" w:themeColor="text1"/>
          <w:szCs w:val="28"/>
        </w:rPr>
        <w:t>а и на перспективу до 2036 года</w:t>
      </w:r>
      <w:r>
        <w:rPr>
          <w:color w:val="000000" w:themeColor="text1"/>
          <w:szCs w:val="28"/>
        </w:rPr>
        <w:t>».</w:t>
      </w:r>
    </w:p>
    <w:p w:rsidR="00786CE3" w:rsidRPr="00786CE3" w:rsidRDefault="00786CE3" w:rsidP="00644B2E">
      <w:pPr>
        <w:pStyle w:val="16"/>
        <w:tabs>
          <w:tab w:val="left" w:pos="1701"/>
        </w:tabs>
        <w:spacing w:after="0" w:line="440" w:lineRule="exact"/>
        <w:ind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1.2. В абзаце четырнадцатом слова «</w:t>
      </w:r>
      <w:r w:rsidR="008033EA">
        <w:rPr>
          <w:color w:val="000000" w:themeColor="text1"/>
          <w:szCs w:val="28"/>
        </w:rPr>
        <w:t>в приоритетном направлении «Развитие экономического потенциала» Стратегии социально-экономического развития Кировской области на период до 2035 года (далее – Стратегия), утвержденной распоряжением Правительства Кировской области от 28.04.2021 № 76 «Об утверждении Стратегии социально-экономического развития Кировской</w:t>
      </w:r>
      <w:r w:rsidR="000B121B">
        <w:rPr>
          <w:color w:val="000000" w:themeColor="text1"/>
          <w:szCs w:val="28"/>
        </w:rPr>
        <w:t xml:space="preserve"> области на период до 2035 года</w:t>
      </w:r>
      <w:r>
        <w:rPr>
          <w:color w:val="000000" w:themeColor="text1"/>
          <w:szCs w:val="28"/>
        </w:rPr>
        <w:t>»</w:t>
      </w:r>
      <w:r w:rsidR="004D7FF4">
        <w:rPr>
          <w:color w:val="000000" w:themeColor="text1"/>
          <w:szCs w:val="28"/>
        </w:rPr>
        <w:t xml:space="preserve"> заменить словами </w:t>
      </w:r>
      <w:r w:rsidR="004D7FF4">
        <w:rPr>
          <w:color w:val="000000" w:themeColor="text1"/>
          <w:szCs w:val="28"/>
        </w:rPr>
        <w:br/>
        <w:t>«в приоритете «Экономическое развитие» Стратегии социально-экономического развития Кировской области на период до 2036 года (далее – Стратегия), утвержденной распоряжением Правительства Кировской области от 25.11.2024 № 301 «Об утверждении Стратегии социально-экономического развития Кировской</w:t>
      </w:r>
      <w:r w:rsidR="000B121B">
        <w:rPr>
          <w:color w:val="000000" w:themeColor="text1"/>
          <w:szCs w:val="28"/>
        </w:rPr>
        <w:t xml:space="preserve"> области на период до 2036 года</w:t>
      </w:r>
      <w:r w:rsidR="004D7FF4">
        <w:rPr>
          <w:color w:val="000000" w:themeColor="text1"/>
          <w:szCs w:val="28"/>
        </w:rPr>
        <w:t>».</w:t>
      </w:r>
    </w:p>
    <w:p w:rsidR="00AD1774" w:rsidRDefault="00AD1774" w:rsidP="00D22010">
      <w:pPr>
        <w:pStyle w:val="16"/>
        <w:numPr>
          <w:ilvl w:val="2"/>
          <w:numId w:val="2"/>
        </w:numPr>
        <w:tabs>
          <w:tab w:val="left" w:pos="1701"/>
        </w:tabs>
        <w:spacing w:after="0" w:line="440" w:lineRule="exact"/>
        <w:ind w:left="0" w:firstLine="851"/>
        <w:rPr>
          <w:color w:val="000000" w:themeColor="text1"/>
          <w:szCs w:val="28"/>
        </w:rPr>
      </w:pPr>
      <w:r w:rsidRPr="005F1F5E">
        <w:rPr>
          <w:color w:val="000000" w:themeColor="text1"/>
          <w:szCs w:val="28"/>
        </w:rPr>
        <w:t>В раздел</w:t>
      </w:r>
      <w:r w:rsidR="004D7FF4">
        <w:rPr>
          <w:color w:val="000000" w:themeColor="text1"/>
          <w:szCs w:val="28"/>
        </w:rPr>
        <w:t>е</w:t>
      </w:r>
      <w:r w:rsidRPr="005F1F5E">
        <w:rPr>
          <w:color w:val="000000" w:themeColor="text1"/>
          <w:szCs w:val="28"/>
        </w:rPr>
        <w:t xml:space="preserve"> 3 «Общее описание регионального инвестиционного стандарта, реализуемого в Кировской области»</w:t>
      </w:r>
      <w:r w:rsidR="004D7FF4">
        <w:rPr>
          <w:color w:val="000000" w:themeColor="text1"/>
          <w:szCs w:val="28"/>
        </w:rPr>
        <w:t>:</w:t>
      </w:r>
    </w:p>
    <w:p w:rsidR="004D7FF4" w:rsidRDefault="004D7FF4" w:rsidP="00AA7368">
      <w:pPr>
        <w:pStyle w:val="16"/>
        <w:widowControl w:val="0"/>
        <w:tabs>
          <w:tab w:val="left" w:pos="1701"/>
        </w:tabs>
        <w:spacing w:after="0" w:line="440" w:lineRule="exact"/>
        <w:ind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2.1. В абзаце втором</w:t>
      </w:r>
      <w:r w:rsidRPr="004D7FF4">
        <w:rPr>
          <w:color w:val="000000" w:themeColor="text1"/>
          <w:szCs w:val="28"/>
        </w:rPr>
        <w:t xml:space="preserve"> </w:t>
      </w:r>
      <w:r w:rsidRPr="005F1F5E">
        <w:rPr>
          <w:color w:val="000000" w:themeColor="text1"/>
          <w:szCs w:val="28"/>
        </w:rPr>
        <w:t>слова «органами исполнительной власти Кировской области» заменить словами «исполнительными органами Кировской области»</w:t>
      </w:r>
      <w:r>
        <w:rPr>
          <w:color w:val="000000" w:themeColor="text1"/>
          <w:szCs w:val="28"/>
        </w:rPr>
        <w:t>.</w:t>
      </w:r>
    </w:p>
    <w:p w:rsidR="004D7FF4" w:rsidRDefault="004D7FF4" w:rsidP="00AA7368">
      <w:pPr>
        <w:pStyle w:val="16"/>
        <w:widowControl w:val="0"/>
        <w:tabs>
          <w:tab w:val="left" w:pos="1701"/>
        </w:tabs>
        <w:spacing w:after="0" w:line="440" w:lineRule="exact"/>
        <w:ind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2.2. Дополнить абзацами следующего содержания:</w:t>
      </w:r>
    </w:p>
    <w:p w:rsidR="005662A1" w:rsidRDefault="004D7FF4" w:rsidP="00D22010">
      <w:pPr>
        <w:pStyle w:val="16"/>
        <w:tabs>
          <w:tab w:val="left" w:pos="1701"/>
        </w:tabs>
        <w:spacing w:after="0" w:line="440" w:lineRule="exact"/>
        <w:ind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«механизм обратной связи с субъектами инвестиционной и предпринимательской деятельности в Кировской области</w:t>
      </w:r>
      <w:r w:rsidR="005662A1">
        <w:rPr>
          <w:color w:val="000000" w:themeColor="text1"/>
          <w:szCs w:val="28"/>
        </w:rPr>
        <w:t xml:space="preserve">, закрепленный постановлением Правительства Кировской области от 05.08.2025 № 423-П «О формировании механизма обратной связи с субъектами инвестиционной и предпринимательской деятельности в Кировской области», гарантирующий оперативное рассмотрение обращений </w:t>
      </w:r>
      <w:r w:rsidR="00D22010">
        <w:rPr>
          <w:color w:val="000000" w:themeColor="text1"/>
          <w:szCs w:val="28"/>
        </w:rPr>
        <w:t>п</w:t>
      </w:r>
      <w:r w:rsidR="005662A1">
        <w:rPr>
          <w:color w:val="000000" w:themeColor="text1"/>
          <w:szCs w:val="28"/>
        </w:rPr>
        <w:t>о вопросам ведения предпринимательской и инвестиционной деятельности в регионе;</w:t>
      </w:r>
    </w:p>
    <w:p w:rsidR="004D7FF4" w:rsidRPr="00C6600F" w:rsidRDefault="005662A1" w:rsidP="00D22010">
      <w:pPr>
        <w:pStyle w:val="16"/>
        <w:tabs>
          <w:tab w:val="left" w:pos="1701"/>
        </w:tabs>
        <w:spacing w:after="0" w:line="440" w:lineRule="exact"/>
        <w:ind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инвестиционные предложения Кировской области, направленные </w:t>
      </w:r>
      <w:r w:rsidR="00D22010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 xml:space="preserve">на продвижение приоритетных направлений инвестиционного развития Кировской области, размещенные на </w:t>
      </w:r>
      <w:r w:rsidRPr="00C6600F">
        <w:rPr>
          <w:color w:val="000000" w:themeColor="text1"/>
          <w:szCs w:val="28"/>
        </w:rPr>
        <w:t xml:space="preserve">инвестиционном портале Кировской области в сети «Интернет» по адресу: </w:t>
      </w:r>
      <w:hyperlink r:id="rId9" w:history="1">
        <w:r w:rsidR="00D22010" w:rsidRPr="00C6600F">
          <w:rPr>
            <w:rStyle w:val="a9"/>
            <w:color w:val="000000" w:themeColor="text1"/>
            <w:szCs w:val="28"/>
            <w:u w:val="none"/>
          </w:rPr>
          <w:t>https://kirov-invest.ru/invest-standart/invest-predlog»</w:t>
        </w:r>
      </w:hyperlink>
      <w:r w:rsidR="00D22010" w:rsidRPr="00C6600F">
        <w:rPr>
          <w:color w:val="000000" w:themeColor="text1"/>
          <w:szCs w:val="28"/>
        </w:rPr>
        <w:t>.</w:t>
      </w:r>
    </w:p>
    <w:p w:rsidR="00D22010" w:rsidRPr="00644B2E" w:rsidRDefault="00D22010" w:rsidP="00644B2E">
      <w:pPr>
        <w:pStyle w:val="16"/>
        <w:tabs>
          <w:tab w:val="left" w:pos="1701"/>
        </w:tabs>
        <w:spacing w:after="0" w:line="440" w:lineRule="exact"/>
        <w:ind w:firstLine="851"/>
        <w:rPr>
          <w:color w:val="000000" w:themeColor="text1"/>
          <w:szCs w:val="28"/>
        </w:rPr>
      </w:pPr>
      <w:r w:rsidRPr="00D22010">
        <w:rPr>
          <w:color w:val="000000" w:themeColor="text1"/>
          <w:szCs w:val="28"/>
        </w:rPr>
        <w:t>3.</w:t>
      </w:r>
      <w:r>
        <w:rPr>
          <w:color w:val="000000" w:themeColor="text1"/>
          <w:szCs w:val="28"/>
        </w:rPr>
        <w:t xml:space="preserve"> </w:t>
      </w:r>
      <w:r w:rsidR="00AA7368">
        <w:rPr>
          <w:color w:val="000000" w:themeColor="text1"/>
          <w:szCs w:val="28"/>
        </w:rPr>
        <w:t>В разделе 4 «Ключевые характеристики Кировской области»:</w:t>
      </w:r>
    </w:p>
    <w:p w:rsidR="00371221" w:rsidRDefault="00644B2E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</w:t>
      </w:r>
      <w:r w:rsidR="002329D7">
        <w:rPr>
          <w:bCs/>
          <w:sz w:val="28"/>
          <w:szCs w:val="28"/>
        </w:rPr>
        <w:t xml:space="preserve">. </w:t>
      </w:r>
      <w:r w:rsidR="000B121B">
        <w:rPr>
          <w:bCs/>
          <w:sz w:val="28"/>
          <w:szCs w:val="28"/>
        </w:rPr>
        <w:t xml:space="preserve">В абзаце пятом подраздела 4.7 </w:t>
      </w:r>
      <w:r w:rsidR="00371221">
        <w:rPr>
          <w:bCs/>
          <w:sz w:val="28"/>
          <w:szCs w:val="28"/>
        </w:rPr>
        <w:t>слова «планом инвестиционного развития Кировской области на период до 2024 года, утвержденным распоряжением Губернатора Кировской области от 01.11.2021 № 106 «Об утверждении плана инвестиционного развития Кировской области на период до 2024 года», и» исключить.</w:t>
      </w:r>
    </w:p>
    <w:p w:rsidR="002329D7" w:rsidRDefault="00371221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="002329D7">
        <w:rPr>
          <w:bCs/>
          <w:sz w:val="28"/>
          <w:szCs w:val="28"/>
        </w:rPr>
        <w:t xml:space="preserve">Абзацы </w:t>
      </w:r>
      <w:r w:rsidR="00F82C15">
        <w:rPr>
          <w:bCs/>
          <w:sz w:val="28"/>
          <w:szCs w:val="28"/>
        </w:rPr>
        <w:t xml:space="preserve">с </w:t>
      </w:r>
      <w:r w:rsidR="0037778D">
        <w:rPr>
          <w:bCs/>
          <w:sz w:val="28"/>
          <w:szCs w:val="28"/>
        </w:rPr>
        <w:t>две</w:t>
      </w:r>
      <w:r w:rsidR="00F82C15">
        <w:rPr>
          <w:bCs/>
          <w:sz w:val="28"/>
          <w:szCs w:val="28"/>
        </w:rPr>
        <w:t>н</w:t>
      </w:r>
      <w:r w:rsidR="0037778D">
        <w:rPr>
          <w:bCs/>
          <w:sz w:val="28"/>
          <w:szCs w:val="28"/>
        </w:rPr>
        <w:t>адца</w:t>
      </w:r>
      <w:r w:rsidR="00F82C15">
        <w:rPr>
          <w:bCs/>
          <w:sz w:val="28"/>
          <w:szCs w:val="28"/>
        </w:rPr>
        <w:t>того по</w:t>
      </w:r>
      <w:r w:rsidR="002329D7">
        <w:rPr>
          <w:bCs/>
          <w:sz w:val="28"/>
          <w:szCs w:val="28"/>
        </w:rPr>
        <w:t xml:space="preserve"> </w:t>
      </w:r>
      <w:r w:rsidR="0037778D">
        <w:rPr>
          <w:bCs/>
          <w:sz w:val="28"/>
          <w:szCs w:val="28"/>
        </w:rPr>
        <w:t>четырнадцат</w:t>
      </w:r>
      <w:r w:rsidR="00F82C15">
        <w:rPr>
          <w:bCs/>
          <w:sz w:val="28"/>
          <w:szCs w:val="28"/>
        </w:rPr>
        <w:t>ый</w:t>
      </w:r>
      <w:r w:rsidR="002329D7">
        <w:rPr>
          <w:bCs/>
          <w:sz w:val="28"/>
          <w:szCs w:val="28"/>
        </w:rPr>
        <w:t xml:space="preserve"> </w:t>
      </w:r>
      <w:r w:rsidR="00AA7368">
        <w:rPr>
          <w:bCs/>
          <w:sz w:val="28"/>
          <w:szCs w:val="28"/>
        </w:rPr>
        <w:t>под</w:t>
      </w:r>
      <w:r w:rsidR="002329D7">
        <w:rPr>
          <w:bCs/>
          <w:sz w:val="28"/>
          <w:szCs w:val="28"/>
        </w:rPr>
        <w:t>раздела 4.8 исключить.</w:t>
      </w:r>
    </w:p>
    <w:p w:rsidR="002329D7" w:rsidRDefault="00371221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</w:t>
      </w:r>
      <w:r w:rsidR="002329D7">
        <w:rPr>
          <w:bCs/>
          <w:sz w:val="28"/>
          <w:szCs w:val="28"/>
        </w:rPr>
        <w:t xml:space="preserve">. В </w:t>
      </w:r>
      <w:r w:rsidR="00AA7368">
        <w:rPr>
          <w:bCs/>
          <w:sz w:val="28"/>
          <w:szCs w:val="28"/>
        </w:rPr>
        <w:t>под</w:t>
      </w:r>
      <w:r w:rsidR="000B121B">
        <w:rPr>
          <w:bCs/>
          <w:sz w:val="28"/>
          <w:szCs w:val="28"/>
        </w:rPr>
        <w:t>разделе 4.9:</w:t>
      </w:r>
    </w:p>
    <w:p w:rsidR="0037778D" w:rsidRDefault="00371221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</w:t>
      </w:r>
      <w:r w:rsidR="0037778D">
        <w:rPr>
          <w:bCs/>
          <w:sz w:val="28"/>
          <w:szCs w:val="28"/>
        </w:rPr>
        <w:t>.1. В абзаце первом слова «реализуется 107 инвестиционных проектов с общим объемом инвестиций свыше 130 млрд. рублей» заменить словами «реализуется 166 инвестиционных проектов с общим объемом инвестиций свыше 203,5 млрд. рублей».</w:t>
      </w:r>
    </w:p>
    <w:p w:rsidR="0037778D" w:rsidRDefault="00371221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</w:t>
      </w:r>
      <w:r w:rsidR="0037778D">
        <w:rPr>
          <w:bCs/>
          <w:sz w:val="28"/>
          <w:szCs w:val="28"/>
        </w:rPr>
        <w:t>.2. В абзаце втором слова «149 концессионных соглашений» заменить слова</w:t>
      </w:r>
      <w:r w:rsidR="00644B2E">
        <w:rPr>
          <w:bCs/>
          <w:sz w:val="28"/>
          <w:szCs w:val="28"/>
        </w:rPr>
        <w:t>ми «203 концессионных соглашени</w:t>
      </w:r>
      <w:r w:rsidR="000B121B">
        <w:rPr>
          <w:bCs/>
          <w:sz w:val="28"/>
          <w:szCs w:val="28"/>
        </w:rPr>
        <w:t>я</w:t>
      </w:r>
      <w:r w:rsidR="0037778D">
        <w:rPr>
          <w:bCs/>
          <w:sz w:val="28"/>
          <w:szCs w:val="28"/>
        </w:rPr>
        <w:t>».</w:t>
      </w:r>
    </w:p>
    <w:p w:rsidR="00622C7D" w:rsidRDefault="00AA7368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22C7D" w:rsidRPr="00622C7D">
        <w:rPr>
          <w:bCs/>
          <w:sz w:val="28"/>
          <w:szCs w:val="28"/>
        </w:rPr>
        <w:t>.</w:t>
      </w:r>
      <w:r w:rsidR="00622C7D">
        <w:rPr>
          <w:bCs/>
          <w:sz w:val="28"/>
          <w:szCs w:val="28"/>
        </w:rPr>
        <w:t xml:space="preserve"> В разделе 6 «Инвестиционная команда Кировской области»:</w:t>
      </w:r>
    </w:p>
    <w:p w:rsidR="00622C7D" w:rsidRDefault="00AA7368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22C7D">
        <w:rPr>
          <w:bCs/>
          <w:sz w:val="28"/>
          <w:szCs w:val="28"/>
        </w:rPr>
        <w:t>.1. Посла абзаца четвертого дополнить абзацем следующего содержания:</w:t>
      </w:r>
    </w:p>
    <w:p w:rsidR="00622C7D" w:rsidRDefault="00622C7D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«Председатель Правительства Кировской области, который осуществляет координацию деятельности исполнительных органов Кировской области по развитию и реализации инвестиционных проектов;».</w:t>
      </w:r>
    </w:p>
    <w:p w:rsidR="00622C7D" w:rsidRDefault="00AA7368" w:rsidP="00622C7D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22C7D">
        <w:rPr>
          <w:bCs/>
          <w:sz w:val="28"/>
          <w:szCs w:val="28"/>
        </w:rPr>
        <w:t xml:space="preserve">.2. </w:t>
      </w:r>
      <w:r w:rsidR="00DD6E8F">
        <w:rPr>
          <w:bCs/>
          <w:sz w:val="28"/>
          <w:szCs w:val="28"/>
        </w:rPr>
        <w:t>Абзац «первый заместитель Председателя Правительства Кировской области, который осуществляет координацию деятельности органов исполнительной власти Кировской области по развитию и реализации инвестиционных проектов</w:t>
      </w:r>
      <w:r w:rsidR="000B121B">
        <w:rPr>
          <w:bCs/>
          <w:sz w:val="28"/>
          <w:szCs w:val="28"/>
        </w:rPr>
        <w:t>;</w:t>
      </w:r>
      <w:r w:rsidR="00DD6E8F">
        <w:rPr>
          <w:bCs/>
          <w:sz w:val="28"/>
          <w:szCs w:val="28"/>
        </w:rPr>
        <w:t>» изложить в следующей редакции:</w:t>
      </w:r>
    </w:p>
    <w:p w:rsidR="00AD1774" w:rsidRDefault="00622C7D" w:rsidP="002329D7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«первый заместитель Председателя Правительства Кировской области, </w:t>
      </w:r>
      <w:r w:rsidR="003D238F">
        <w:rPr>
          <w:bCs/>
          <w:sz w:val="28"/>
          <w:szCs w:val="28"/>
        </w:rPr>
        <w:t xml:space="preserve">который </w:t>
      </w:r>
      <w:r>
        <w:rPr>
          <w:bCs/>
          <w:sz w:val="28"/>
          <w:szCs w:val="28"/>
        </w:rPr>
        <w:t>координир</w:t>
      </w:r>
      <w:r w:rsidR="003D238F">
        <w:rPr>
          <w:bCs/>
          <w:sz w:val="28"/>
          <w:szCs w:val="28"/>
        </w:rPr>
        <w:t>ует</w:t>
      </w:r>
      <w:r>
        <w:rPr>
          <w:bCs/>
          <w:sz w:val="28"/>
          <w:szCs w:val="28"/>
        </w:rPr>
        <w:t xml:space="preserve"> вопросы инвестиционной политики на территории Кировской области</w:t>
      </w:r>
      <w:r w:rsidR="000B121B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».</w:t>
      </w:r>
    </w:p>
    <w:p w:rsidR="002329D7" w:rsidRDefault="00AA7368" w:rsidP="00F82C15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2329D7">
        <w:rPr>
          <w:bCs/>
          <w:sz w:val="28"/>
          <w:szCs w:val="28"/>
        </w:rPr>
        <w:t xml:space="preserve">. </w:t>
      </w:r>
      <w:r w:rsidR="0037778D">
        <w:rPr>
          <w:bCs/>
          <w:sz w:val="28"/>
          <w:szCs w:val="28"/>
        </w:rPr>
        <w:t>Внести в перечень нормативных правовых актов Кировской области, регулирующих отношения в области инвестиционной деятельности, в том числе предусматривающие меры государственной поддержки частных инвесторов</w:t>
      </w:r>
      <w:r>
        <w:rPr>
          <w:bCs/>
          <w:sz w:val="28"/>
          <w:szCs w:val="28"/>
        </w:rPr>
        <w:t xml:space="preserve"> (приложение к Инвестиционной декларации)</w:t>
      </w:r>
      <w:r w:rsidR="0037778D">
        <w:rPr>
          <w:bCs/>
          <w:sz w:val="28"/>
          <w:szCs w:val="28"/>
        </w:rPr>
        <w:t xml:space="preserve">, </w:t>
      </w:r>
      <w:r w:rsidR="00F82C15">
        <w:rPr>
          <w:bCs/>
          <w:sz w:val="28"/>
          <w:szCs w:val="28"/>
        </w:rPr>
        <w:t>следующие изменения:</w:t>
      </w:r>
    </w:p>
    <w:p w:rsidR="00F82C15" w:rsidRDefault="00AA7368" w:rsidP="00F82C15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82C15">
        <w:rPr>
          <w:bCs/>
          <w:sz w:val="28"/>
          <w:szCs w:val="28"/>
        </w:rPr>
        <w:t xml:space="preserve">.1. Пункт 9 изложить в </w:t>
      </w:r>
      <w:r w:rsidR="000B121B">
        <w:rPr>
          <w:bCs/>
          <w:sz w:val="28"/>
          <w:szCs w:val="28"/>
        </w:rPr>
        <w:t>следующей</w:t>
      </w:r>
      <w:r w:rsidR="00F82C15">
        <w:rPr>
          <w:bCs/>
          <w:sz w:val="28"/>
          <w:szCs w:val="28"/>
        </w:rPr>
        <w:t xml:space="preserve"> редакции:</w:t>
      </w:r>
    </w:p>
    <w:p w:rsidR="00F82C15" w:rsidRDefault="00F82C15" w:rsidP="00F82C15">
      <w:pPr>
        <w:pStyle w:val="af3"/>
        <w:spacing w:before="0" w:beforeAutospacing="0" w:after="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«9. Постановление Правительства Кировской области от 01.11.2024 </w:t>
      </w:r>
      <w:r>
        <w:rPr>
          <w:bCs/>
          <w:sz w:val="28"/>
          <w:szCs w:val="28"/>
        </w:rPr>
        <w:br/>
        <w:t xml:space="preserve">№ 479-П «О мерах по реализации Закона Кировской области от 06.03.2017 </w:t>
      </w:r>
      <w:r>
        <w:rPr>
          <w:bCs/>
          <w:sz w:val="28"/>
          <w:szCs w:val="28"/>
        </w:rPr>
        <w:br/>
        <w:t>№ 51-ЗО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торгов».</w:t>
      </w:r>
    </w:p>
    <w:p w:rsidR="00F82C15" w:rsidRPr="00622C7D" w:rsidRDefault="00AA7368" w:rsidP="00622C7D">
      <w:pPr>
        <w:pStyle w:val="af3"/>
        <w:spacing w:before="0" w:beforeAutospacing="0" w:after="720" w:afterAutospacing="0" w:line="44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82C15">
        <w:rPr>
          <w:bCs/>
          <w:sz w:val="28"/>
          <w:szCs w:val="28"/>
        </w:rPr>
        <w:t>.2. Пункт 16 исключить.</w:t>
      </w:r>
    </w:p>
    <w:p w:rsidR="00066EF7" w:rsidRPr="00622C7D" w:rsidRDefault="00AD1774" w:rsidP="00622C7D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</w:rPr>
      </w:pPr>
      <w:r w:rsidRPr="009C2213">
        <w:rPr>
          <w:color w:val="auto"/>
          <w:szCs w:val="28"/>
        </w:rPr>
        <w:t>______________</w:t>
      </w:r>
    </w:p>
    <w:sectPr w:rsidR="00066EF7" w:rsidRPr="00622C7D" w:rsidSect="00066EF7">
      <w:headerReference w:type="default" r:id="rId10"/>
      <w:pgSz w:w="11905" w:h="16838"/>
      <w:pgMar w:top="1134" w:right="851" w:bottom="113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562" w:rsidRDefault="00694562" w:rsidP="00066EF7">
      <w:pPr>
        <w:spacing w:after="0" w:line="240" w:lineRule="auto"/>
      </w:pPr>
      <w:r>
        <w:separator/>
      </w:r>
    </w:p>
  </w:endnote>
  <w:endnote w:type="continuationSeparator" w:id="0">
    <w:p w:rsidR="00694562" w:rsidRDefault="00694562" w:rsidP="0006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562" w:rsidRDefault="00694562" w:rsidP="00066EF7">
      <w:pPr>
        <w:spacing w:after="0" w:line="240" w:lineRule="auto"/>
      </w:pPr>
      <w:r>
        <w:separator/>
      </w:r>
    </w:p>
  </w:footnote>
  <w:footnote w:type="continuationSeparator" w:id="0">
    <w:p w:rsidR="00694562" w:rsidRDefault="00694562" w:rsidP="0006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9797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A2E04" w:rsidRDefault="008B53A8">
        <w:pPr>
          <w:pStyle w:val="ac"/>
          <w:jc w:val="center"/>
        </w:pPr>
        <w:r w:rsidRPr="00B55670">
          <w:rPr>
            <w:rFonts w:ascii="Times New Roman" w:hAnsi="Times New Roman"/>
            <w:sz w:val="24"/>
            <w:szCs w:val="24"/>
          </w:rPr>
          <w:fldChar w:fldCharType="begin"/>
        </w:r>
        <w:r w:rsidR="009A2E04" w:rsidRPr="00B5567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55670">
          <w:rPr>
            <w:rFonts w:ascii="Times New Roman" w:hAnsi="Times New Roman"/>
            <w:sz w:val="24"/>
            <w:szCs w:val="24"/>
          </w:rPr>
          <w:fldChar w:fldCharType="separate"/>
        </w:r>
        <w:r w:rsidR="001C2E65">
          <w:rPr>
            <w:rFonts w:ascii="Times New Roman" w:hAnsi="Times New Roman"/>
            <w:noProof/>
            <w:sz w:val="24"/>
            <w:szCs w:val="24"/>
          </w:rPr>
          <w:t>2</w:t>
        </w:r>
        <w:r w:rsidRPr="00B556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66EF7" w:rsidRDefault="00066E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41C0"/>
    <w:multiLevelType w:val="multilevel"/>
    <w:tmpl w:val="320A304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96E0259"/>
    <w:multiLevelType w:val="multilevel"/>
    <w:tmpl w:val="5854F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BEB0739"/>
    <w:multiLevelType w:val="multilevel"/>
    <w:tmpl w:val="E260260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3."/>
      <w:lvlJc w:val="left"/>
      <w:pPr>
        <w:ind w:left="1429" w:hanging="7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EF7"/>
    <w:rsid w:val="00011FFB"/>
    <w:rsid w:val="000444C5"/>
    <w:rsid w:val="000516D7"/>
    <w:rsid w:val="00060640"/>
    <w:rsid w:val="00066EF7"/>
    <w:rsid w:val="0009712E"/>
    <w:rsid w:val="000B121B"/>
    <w:rsid w:val="000C71A7"/>
    <w:rsid w:val="000E2FC4"/>
    <w:rsid w:val="000F5ED9"/>
    <w:rsid w:val="001244D2"/>
    <w:rsid w:val="0014221F"/>
    <w:rsid w:val="00186350"/>
    <w:rsid w:val="00193466"/>
    <w:rsid w:val="001B6D21"/>
    <w:rsid w:val="001C2E65"/>
    <w:rsid w:val="002329D7"/>
    <w:rsid w:val="00247123"/>
    <w:rsid w:val="002663CE"/>
    <w:rsid w:val="00286E3C"/>
    <w:rsid w:val="00290A9F"/>
    <w:rsid w:val="002E24B0"/>
    <w:rsid w:val="003146A8"/>
    <w:rsid w:val="003516EC"/>
    <w:rsid w:val="00371221"/>
    <w:rsid w:val="0037778D"/>
    <w:rsid w:val="00390A2D"/>
    <w:rsid w:val="00392999"/>
    <w:rsid w:val="003B1CC9"/>
    <w:rsid w:val="003D238F"/>
    <w:rsid w:val="00440A10"/>
    <w:rsid w:val="00466272"/>
    <w:rsid w:val="00490067"/>
    <w:rsid w:val="00490659"/>
    <w:rsid w:val="004D488D"/>
    <w:rsid w:val="004D7FF4"/>
    <w:rsid w:val="004F3171"/>
    <w:rsid w:val="00505751"/>
    <w:rsid w:val="0052799F"/>
    <w:rsid w:val="005441EB"/>
    <w:rsid w:val="00562D94"/>
    <w:rsid w:val="005662A1"/>
    <w:rsid w:val="00590953"/>
    <w:rsid w:val="005C69F7"/>
    <w:rsid w:val="005D23BF"/>
    <w:rsid w:val="005E7E94"/>
    <w:rsid w:val="00622C7D"/>
    <w:rsid w:val="006237C2"/>
    <w:rsid w:val="00631C8E"/>
    <w:rsid w:val="00642B9E"/>
    <w:rsid w:val="00644B2E"/>
    <w:rsid w:val="00645609"/>
    <w:rsid w:val="006462E7"/>
    <w:rsid w:val="006608AF"/>
    <w:rsid w:val="00673B9E"/>
    <w:rsid w:val="00692DCB"/>
    <w:rsid w:val="00694562"/>
    <w:rsid w:val="0069611C"/>
    <w:rsid w:val="006A5D8B"/>
    <w:rsid w:val="006D304D"/>
    <w:rsid w:val="006D3E63"/>
    <w:rsid w:val="006E448F"/>
    <w:rsid w:val="007013AD"/>
    <w:rsid w:val="007258A6"/>
    <w:rsid w:val="0073662F"/>
    <w:rsid w:val="007460B5"/>
    <w:rsid w:val="00774FB1"/>
    <w:rsid w:val="00786CE3"/>
    <w:rsid w:val="0079653F"/>
    <w:rsid w:val="007A0FDA"/>
    <w:rsid w:val="007E57B4"/>
    <w:rsid w:val="008033EA"/>
    <w:rsid w:val="008448CC"/>
    <w:rsid w:val="00851602"/>
    <w:rsid w:val="008774EA"/>
    <w:rsid w:val="008B53A8"/>
    <w:rsid w:val="008C577D"/>
    <w:rsid w:val="008D71F7"/>
    <w:rsid w:val="00991F3E"/>
    <w:rsid w:val="009972EC"/>
    <w:rsid w:val="009A2E04"/>
    <w:rsid w:val="00A07FF0"/>
    <w:rsid w:val="00A30890"/>
    <w:rsid w:val="00A35817"/>
    <w:rsid w:val="00A36949"/>
    <w:rsid w:val="00A729C2"/>
    <w:rsid w:val="00A9596D"/>
    <w:rsid w:val="00AA7368"/>
    <w:rsid w:val="00AB48FC"/>
    <w:rsid w:val="00AD1774"/>
    <w:rsid w:val="00AF36B0"/>
    <w:rsid w:val="00B55670"/>
    <w:rsid w:val="00B57EE5"/>
    <w:rsid w:val="00B87442"/>
    <w:rsid w:val="00BA70F2"/>
    <w:rsid w:val="00C16406"/>
    <w:rsid w:val="00C1641D"/>
    <w:rsid w:val="00C17ACF"/>
    <w:rsid w:val="00C52278"/>
    <w:rsid w:val="00C6600F"/>
    <w:rsid w:val="00C80B67"/>
    <w:rsid w:val="00CA63C7"/>
    <w:rsid w:val="00CB0E03"/>
    <w:rsid w:val="00D12381"/>
    <w:rsid w:val="00D22010"/>
    <w:rsid w:val="00D40CFF"/>
    <w:rsid w:val="00D57E62"/>
    <w:rsid w:val="00D65E4B"/>
    <w:rsid w:val="00D735A8"/>
    <w:rsid w:val="00DC1AAC"/>
    <w:rsid w:val="00DD6E8F"/>
    <w:rsid w:val="00DE6113"/>
    <w:rsid w:val="00E020DE"/>
    <w:rsid w:val="00E33DEB"/>
    <w:rsid w:val="00E67037"/>
    <w:rsid w:val="00E94456"/>
    <w:rsid w:val="00E94942"/>
    <w:rsid w:val="00EE3BE7"/>
    <w:rsid w:val="00F144E4"/>
    <w:rsid w:val="00F40BB8"/>
    <w:rsid w:val="00F4103C"/>
    <w:rsid w:val="00F7227C"/>
    <w:rsid w:val="00F82C15"/>
    <w:rsid w:val="00F97ED6"/>
    <w:rsid w:val="00FB0F74"/>
    <w:rsid w:val="00FC6241"/>
    <w:rsid w:val="00FD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66EF7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066EF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66EF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66EF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66EF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66EF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66EF7"/>
    <w:rPr>
      <w:sz w:val="22"/>
    </w:rPr>
  </w:style>
  <w:style w:type="paragraph" w:customStyle="1" w:styleId="ConsPlusNonformat">
    <w:name w:val="ConsPlusNonformat"/>
    <w:link w:val="ConsPlusNonformat0"/>
    <w:rsid w:val="00066EF7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66EF7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66EF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66EF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66EF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66EF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66EF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66EF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66EF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66EF7"/>
    <w:rPr>
      <w:rFonts w:ascii="XO Thames" w:hAnsi="XO Thames"/>
      <w:sz w:val="28"/>
    </w:rPr>
  </w:style>
  <w:style w:type="paragraph" w:styleId="a3">
    <w:name w:val="Balloon Text"/>
    <w:basedOn w:val="a"/>
    <w:link w:val="a4"/>
    <w:rsid w:val="00066EF7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066EF7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066EF7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066EF7"/>
  </w:style>
  <w:style w:type="paragraph" w:customStyle="1" w:styleId="a5">
    <w:name w:val="Знак Знак Знак"/>
    <w:basedOn w:val="a"/>
    <w:link w:val="a6"/>
    <w:rsid w:val="00066EF7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6">
    <w:name w:val="Знак Знак Знак"/>
    <w:basedOn w:val="1"/>
    <w:link w:val="a5"/>
    <w:rsid w:val="00066EF7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066EF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66EF7"/>
    <w:rPr>
      <w:rFonts w:ascii="XO Thames" w:hAnsi="XO Thames"/>
      <w:sz w:val="28"/>
    </w:rPr>
  </w:style>
  <w:style w:type="paragraph" w:styleId="a7">
    <w:name w:val="footer"/>
    <w:basedOn w:val="a"/>
    <w:link w:val="a8"/>
    <w:rsid w:val="0006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066EF7"/>
    <w:rPr>
      <w:sz w:val="22"/>
    </w:rPr>
  </w:style>
  <w:style w:type="character" w:customStyle="1" w:styleId="50">
    <w:name w:val="Заголовок 5 Знак"/>
    <w:link w:val="5"/>
    <w:rsid w:val="00066EF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66EF7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066EF7"/>
    <w:rPr>
      <w:color w:val="0000FF"/>
      <w:u w:val="single"/>
    </w:rPr>
  </w:style>
  <w:style w:type="character" w:styleId="a9">
    <w:name w:val="Hyperlink"/>
    <w:link w:val="13"/>
    <w:rsid w:val="00066EF7"/>
    <w:rPr>
      <w:color w:val="0000FF"/>
      <w:u w:val="single"/>
    </w:rPr>
  </w:style>
  <w:style w:type="paragraph" w:customStyle="1" w:styleId="Footnote">
    <w:name w:val="Footnote"/>
    <w:link w:val="Footnote0"/>
    <w:rsid w:val="00066EF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66EF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66EF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66EF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66EF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66EF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66EF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66EF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66EF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66EF7"/>
    <w:rPr>
      <w:rFonts w:ascii="XO Thames" w:hAnsi="XO Thames"/>
      <w:sz w:val="28"/>
    </w:rPr>
  </w:style>
  <w:style w:type="paragraph" w:styleId="aa">
    <w:name w:val="List Paragraph"/>
    <w:basedOn w:val="a"/>
    <w:link w:val="ab"/>
    <w:rsid w:val="00066EF7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066EF7"/>
    <w:rPr>
      <w:sz w:val="22"/>
    </w:rPr>
  </w:style>
  <w:style w:type="paragraph" w:styleId="ac">
    <w:name w:val="header"/>
    <w:basedOn w:val="a"/>
    <w:link w:val="ad"/>
    <w:uiPriority w:val="99"/>
    <w:rsid w:val="0006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uiPriority w:val="99"/>
    <w:rsid w:val="00066EF7"/>
    <w:rPr>
      <w:sz w:val="22"/>
    </w:rPr>
  </w:style>
  <w:style w:type="paragraph" w:styleId="51">
    <w:name w:val="toc 5"/>
    <w:next w:val="a"/>
    <w:link w:val="52"/>
    <w:uiPriority w:val="39"/>
    <w:rsid w:val="00066EF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66EF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66EF7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sid w:val="00066EF7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sid w:val="00066EF7"/>
    <w:rPr>
      <w:sz w:val="22"/>
    </w:rPr>
  </w:style>
  <w:style w:type="character" w:customStyle="1" w:styleId="ConsPlusCell0">
    <w:name w:val="ConsPlusCell"/>
    <w:link w:val="ConsPlusCell"/>
    <w:rsid w:val="00066EF7"/>
    <w:rPr>
      <w:sz w:val="22"/>
    </w:rPr>
  </w:style>
  <w:style w:type="paragraph" w:styleId="ae">
    <w:name w:val="Subtitle"/>
    <w:next w:val="a"/>
    <w:link w:val="af"/>
    <w:uiPriority w:val="11"/>
    <w:qFormat/>
    <w:rsid w:val="00066EF7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066EF7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066EF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066E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66EF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66EF7"/>
    <w:rPr>
      <w:rFonts w:ascii="XO Thames" w:hAnsi="XO Thames"/>
      <w:b/>
      <w:sz w:val="28"/>
    </w:rPr>
  </w:style>
  <w:style w:type="paragraph" w:customStyle="1" w:styleId="16">
    <w:name w:val="Абзац1"/>
    <w:basedOn w:val="a"/>
    <w:rsid w:val="00AD1774"/>
    <w:pPr>
      <w:spacing w:after="60" w:line="360" w:lineRule="exact"/>
      <w:ind w:firstLine="709"/>
      <w:jc w:val="both"/>
    </w:pPr>
    <w:rPr>
      <w:rFonts w:ascii="Times New Roman" w:hAnsi="Times New Roman"/>
      <w:color w:val="auto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D22010"/>
    <w:rPr>
      <w:color w:val="605E5C"/>
      <w:shd w:val="clear" w:color="auto" w:fill="E1DFDD"/>
    </w:rPr>
  </w:style>
  <w:style w:type="paragraph" w:customStyle="1" w:styleId="af2">
    <w:name w:val="Нормальный"/>
    <w:rsid w:val="00D2201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8"/>
      <w:szCs w:val="28"/>
    </w:rPr>
  </w:style>
  <w:style w:type="table" w:customStyle="1" w:styleId="17">
    <w:name w:val="Сетка таблицы1"/>
    <w:basedOn w:val="a1"/>
    <w:rsid w:val="00D22010"/>
    <w:rPr>
      <w:rFonts w:ascii="Times New Roman" w:hAnsi="Times New Roman"/>
      <w:color w:val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unhideWhenUsed/>
    <w:rsid w:val="00D2201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irov-invest.ru/invest-standart/invest-pred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EEC06-0F68-498B-8A49-4B27DAA0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Матанцева</dc:creator>
  <cp:lastModifiedBy>Любовь В. Кузнецова</cp:lastModifiedBy>
  <cp:revision>13</cp:revision>
  <cp:lastPrinted>2023-10-24T07:44:00Z</cp:lastPrinted>
  <dcterms:created xsi:type="dcterms:W3CDTF">2025-11-21T11:59:00Z</dcterms:created>
  <dcterms:modified xsi:type="dcterms:W3CDTF">2025-12-29T14:23:00Z</dcterms:modified>
</cp:coreProperties>
</file>